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27" w:rsidRDefault="008E4CF0" w:rsidP="00A03BB5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proofErr w:type="gramStart"/>
      <w:r w:rsidRPr="008B4194">
        <w:rPr>
          <w:rFonts w:ascii="Times New Roman" w:hAnsi="Times New Roman"/>
          <w:bCs/>
          <w:sz w:val="26"/>
          <w:szCs w:val="26"/>
        </w:rPr>
        <w:t>Утвержден</w:t>
      </w:r>
      <w:proofErr w:type="gramEnd"/>
      <w:r w:rsidRPr="008B4194">
        <w:rPr>
          <w:rFonts w:ascii="Times New Roman" w:hAnsi="Times New Roman"/>
          <w:bCs/>
          <w:sz w:val="26"/>
          <w:szCs w:val="26"/>
        </w:rPr>
        <w:t xml:space="preserve"> приказом</w:t>
      </w:r>
      <w:r w:rsidR="008D6FB2">
        <w:rPr>
          <w:rFonts w:ascii="Times New Roman" w:hAnsi="Times New Roman"/>
          <w:bCs/>
          <w:sz w:val="26"/>
          <w:szCs w:val="26"/>
        </w:rPr>
        <w:t xml:space="preserve"> № 15</w:t>
      </w:r>
      <w:r w:rsidR="00A77827">
        <w:rPr>
          <w:rFonts w:ascii="Times New Roman" w:hAnsi="Times New Roman"/>
          <w:bCs/>
          <w:sz w:val="26"/>
          <w:szCs w:val="26"/>
        </w:rPr>
        <w:t xml:space="preserve"> </w:t>
      </w:r>
    </w:p>
    <w:p w:rsidR="00FF537D" w:rsidRPr="008B4194" w:rsidRDefault="008D6FB2" w:rsidP="00A03BB5">
      <w:pPr>
        <w:pStyle w:val="a5"/>
        <w:jc w:val="right"/>
        <w:rPr>
          <w:rFonts w:ascii="Times New Roman" w:eastAsia="Times New Roman" w:hAnsi="Times New Roman"/>
          <w:color w:val="1C1907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>от 07.02</w:t>
      </w:r>
      <w:r w:rsidR="00A77827">
        <w:rPr>
          <w:rFonts w:ascii="Times New Roman" w:hAnsi="Times New Roman"/>
          <w:bCs/>
          <w:sz w:val="26"/>
          <w:szCs w:val="26"/>
        </w:rPr>
        <w:t>.20</w:t>
      </w:r>
      <w:r>
        <w:rPr>
          <w:rFonts w:ascii="Times New Roman" w:hAnsi="Times New Roman"/>
          <w:bCs/>
          <w:sz w:val="26"/>
          <w:szCs w:val="26"/>
        </w:rPr>
        <w:t>25</w:t>
      </w:r>
      <w:r w:rsidR="008E4CF0" w:rsidRPr="008B4194">
        <w:rPr>
          <w:rFonts w:ascii="Times New Roman" w:eastAsia="Times New Roman" w:hAnsi="Times New Roman"/>
          <w:color w:val="1C1907"/>
          <w:sz w:val="26"/>
          <w:szCs w:val="26"/>
          <w:lang w:eastAsia="ru-RU"/>
        </w:rPr>
        <w:t xml:space="preserve"> </w:t>
      </w:r>
    </w:p>
    <w:p w:rsidR="008E4CF0" w:rsidRPr="008B4194" w:rsidRDefault="008B4194" w:rsidP="00FF537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C1907"/>
          <w:sz w:val="26"/>
          <w:szCs w:val="26"/>
        </w:rPr>
      </w:pPr>
      <w:r w:rsidRPr="008B4194">
        <w:rPr>
          <w:rFonts w:ascii="Times New Roman" w:eastAsia="Times New Roman" w:hAnsi="Times New Roman" w:cs="Times New Roman"/>
          <w:color w:val="1C1907"/>
          <w:sz w:val="26"/>
          <w:szCs w:val="26"/>
        </w:rPr>
        <w:t>План работы консультатив</w:t>
      </w:r>
      <w:r w:rsidR="008E4CF0" w:rsidRPr="008B4194">
        <w:rPr>
          <w:rFonts w:ascii="Times New Roman" w:eastAsia="Times New Roman" w:hAnsi="Times New Roman" w:cs="Times New Roman"/>
          <w:color w:val="1C1907"/>
          <w:sz w:val="26"/>
          <w:szCs w:val="26"/>
        </w:rPr>
        <w:t>ного пункта МБДОУ «Детский сад №2»</w:t>
      </w:r>
    </w:p>
    <w:p w:rsidR="00FF537D" w:rsidRPr="008B4194" w:rsidRDefault="008E4CF0" w:rsidP="00FF537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C1907"/>
          <w:sz w:val="26"/>
          <w:szCs w:val="26"/>
        </w:rPr>
      </w:pPr>
      <w:r w:rsidRPr="008B4194">
        <w:rPr>
          <w:rFonts w:ascii="Times New Roman" w:eastAsia="Times New Roman" w:hAnsi="Times New Roman" w:cs="Times New Roman"/>
          <w:color w:val="1C1907"/>
          <w:sz w:val="26"/>
          <w:szCs w:val="26"/>
        </w:rPr>
        <w:t xml:space="preserve">на </w:t>
      </w:r>
      <w:r w:rsidR="008D6FB2">
        <w:rPr>
          <w:rFonts w:ascii="Times New Roman" w:eastAsia="Times New Roman" w:hAnsi="Times New Roman" w:cs="Times New Roman"/>
          <w:color w:val="1C1907"/>
          <w:sz w:val="26"/>
          <w:szCs w:val="26"/>
        </w:rPr>
        <w:t>2024-2025</w:t>
      </w:r>
      <w:r w:rsidR="008B4194" w:rsidRPr="008B4194">
        <w:rPr>
          <w:rFonts w:ascii="Times New Roman" w:eastAsia="Times New Roman" w:hAnsi="Times New Roman" w:cs="Times New Roman"/>
          <w:color w:val="1C1907"/>
          <w:sz w:val="26"/>
          <w:szCs w:val="26"/>
        </w:rPr>
        <w:t xml:space="preserve"> </w:t>
      </w:r>
      <w:r w:rsidR="00D55EB0" w:rsidRPr="008B4194">
        <w:rPr>
          <w:rFonts w:ascii="Times New Roman" w:eastAsia="Times New Roman" w:hAnsi="Times New Roman" w:cs="Times New Roman"/>
          <w:color w:val="1C1907"/>
          <w:sz w:val="26"/>
          <w:szCs w:val="26"/>
        </w:rPr>
        <w:t xml:space="preserve"> учебный </w:t>
      </w:r>
      <w:r w:rsidRPr="008B4194">
        <w:rPr>
          <w:rFonts w:ascii="Times New Roman" w:eastAsia="Times New Roman" w:hAnsi="Times New Roman" w:cs="Times New Roman"/>
          <w:color w:val="1C1907"/>
          <w:sz w:val="26"/>
          <w:szCs w:val="26"/>
        </w:rPr>
        <w:t xml:space="preserve"> год</w:t>
      </w:r>
      <w:r w:rsidR="00FF537D" w:rsidRPr="008B4194">
        <w:rPr>
          <w:rFonts w:ascii="Times New Roman" w:eastAsia="Times New Roman" w:hAnsi="Times New Roman" w:cs="Times New Roman"/>
          <w:color w:val="1C1907"/>
          <w:sz w:val="26"/>
          <w:szCs w:val="26"/>
        </w:rPr>
        <w:t> </w:t>
      </w:r>
    </w:p>
    <w:tbl>
      <w:tblPr>
        <w:tblW w:w="10086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8"/>
        <w:gridCol w:w="4718"/>
        <w:gridCol w:w="13"/>
        <w:gridCol w:w="76"/>
        <w:gridCol w:w="1983"/>
        <w:gridCol w:w="2188"/>
      </w:tblGrid>
      <w:tr w:rsidR="007D51CF" w:rsidRPr="008B4194" w:rsidTr="00A30993"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  <w:t>№   </w:t>
            </w:r>
            <w:proofErr w:type="spellStart"/>
            <w:proofErr w:type="gramStart"/>
            <w:r w:rsidRPr="008B4194"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  <w:t>п</w:t>
            </w:r>
            <w:proofErr w:type="spellEnd"/>
            <w:proofErr w:type="gramEnd"/>
            <w:r w:rsidRPr="008B4194"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  <w:t>/</w:t>
            </w:r>
            <w:proofErr w:type="spellStart"/>
            <w:r w:rsidRPr="008B4194"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  <w:t>Мероприятия                                        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  <w:t>Дата проведения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  <w:t>Ответственные</w:t>
            </w:r>
          </w:p>
        </w:tc>
      </w:tr>
      <w:tr w:rsidR="00FF537D" w:rsidRPr="008B4194" w:rsidTr="00A30993">
        <w:trPr>
          <w:trHeight w:val="378"/>
        </w:trPr>
        <w:tc>
          <w:tcPr>
            <w:tcW w:w="100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180" w:line="240" w:lineRule="auto"/>
              <w:ind w:left="1800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  <w:t>Организационная деятельность</w:t>
            </w:r>
          </w:p>
        </w:tc>
      </w:tr>
      <w:tr w:rsidR="007D51CF" w:rsidRPr="008B4194" w:rsidTr="00A30993">
        <w:trPr>
          <w:trHeight w:val="852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1.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Информирование населения о  </w:t>
            </w:r>
            <w:r w:rsidR="008E4CF0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службе ранней помощи посредство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м размещения информации  на сайте ДОУ, в социальных сетях «Телеграм</w:t>
            </w:r>
            <w:r w:rsidR="008D6FB2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м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», распростран</w:t>
            </w:r>
            <w:r w:rsidR="008E4CF0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ение буклето</w:t>
            </w:r>
            <w:r w:rsidR="008B4194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в о деятельности  консультативн</w:t>
            </w:r>
            <w:r w:rsidR="008E4CF0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ого пункта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.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8E4CF0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Заведующий, старший воспитатель</w:t>
            </w:r>
          </w:p>
        </w:tc>
      </w:tr>
      <w:tr w:rsidR="007D51CF" w:rsidRPr="008B4194" w:rsidTr="00A30993">
        <w:trPr>
          <w:trHeight w:val="601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2.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8E4CF0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Утверждение </w:t>
            </w:r>
            <w:r w:rsidR="008E4CF0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плана работы </w:t>
            </w:r>
            <w:r w:rsidR="008B4194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консультатив</w:t>
            </w:r>
            <w:r w:rsidR="008E4CF0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ного пункта на</w:t>
            </w:r>
            <w:r w:rsidR="00872C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</w:t>
            </w:r>
            <w:r w:rsidR="008D6FB2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2024</w:t>
            </w:r>
            <w:r w:rsidR="008B4194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-</w:t>
            </w:r>
            <w:r w:rsidR="008D6FB2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2025</w:t>
            </w:r>
            <w:r w:rsidR="008E4CF0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</w:t>
            </w:r>
            <w:r w:rsidR="008B4194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учебный 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год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D55EB0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Сентябрь </w:t>
            </w:r>
          </w:p>
          <w:p w:rsidR="00FF537D" w:rsidRPr="008B4194" w:rsidRDefault="008D6FB2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2024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г.</w:t>
            </w:r>
          </w:p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Заведующий</w:t>
            </w:r>
          </w:p>
        </w:tc>
      </w:tr>
      <w:tr w:rsidR="007D51CF" w:rsidRPr="008B4194" w:rsidTr="00A30993">
        <w:trPr>
          <w:trHeight w:val="743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5A4015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3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.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Сбор </w:t>
            </w:r>
            <w:r w:rsidR="005A4015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данных о  детях от 0 до 3 лет, воспитывающихся в домашни</w:t>
            </w:r>
            <w:r w:rsidR="008E4CF0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х условиях или в ДОУ Пограничного </w:t>
            </w:r>
            <w:r w:rsidR="005A4015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муниципа</w:t>
            </w:r>
            <w:r w:rsidR="008E4CF0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льного округ и нуждающихся в помощи</w:t>
            </w:r>
            <w:r w:rsidR="005A4015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.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8D6FB2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Сентябрь-ноябрь 2024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г.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7D51CF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Заведующий</w:t>
            </w:r>
          </w:p>
          <w:p w:rsidR="00FF537D" w:rsidRPr="008B4194" w:rsidRDefault="008B4194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воспитатели</w:t>
            </w:r>
          </w:p>
        </w:tc>
      </w:tr>
      <w:tr w:rsidR="007D51CF" w:rsidRPr="008B4194" w:rsidTr="00A30993">
        <w:trPr>
          <w:trHeight w:val="1080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5A4015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4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.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Утверждение </w:t>
            </w:r>
            <w:r w:rsidR="008B4194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графика работы консультативного пункта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.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Сентябрь</w:t>
            </w:r>
          </w:p>
          <w:p w:rsidR="00FF537D" w:rsidRPr="008B4194" w:rsidRDefault="008D6FB2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2024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г.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Заведующий</w:t>
            </w:r>
          </w:p>
        </w:tc>
      </w:tr>
      <w:tr w:rsidR="007D51CF" w:rsidRPr="008B4194" w:rsidTr="00A30993"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5A4015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5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.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Сетевое взаимодействие с учреждениями и организациями. Заключение договоров.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По необходимости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Заведующий</w:t>
            </w:r>
          </w:p>
        </w:tc>
      </w:tr>
      <w:tr w:rsidR="007D51CF" w:rsidRPr="008B4194" w:rsidTr="00A30993">
        <w:trPr>
          <w:trHeight w:val="764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5A4015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6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.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Прием заявлений (обращений) родителей (законных представителей). Письменные заявления, по электронной почте, через сайт, телефонные обращения.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В течение </w:t>
            </w:r>
          </w:p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1CF" w:rsidRPr="008B4194" w:rsidRDefault="007D51CF" w:rsidP="007D51CF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Заведующий</w:t>
            </w:r>
          </w:p>
          <w:p w:rsidR="00FF537D" w:rsidRPr="008B4194" w:rsidRDefault="008B4194" w:rsidP="007D51CF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специалисты К</w:t>
            </w:r>
            <w:r w:rsidR="007D51CF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</w:tr>
      <w:tr w:rsidR="007D51CF" w:rsidRPr="008B4194" w:rsidTr="00A30993">
        <w:trPr>
          <w:trHeight w:val="764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5A4015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7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.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Оформление документа</w:t>
            </w:r>
            <w:r w:rsidR="008B4194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ции на  детей, зачисленных в консультативный пункт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.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8D6FB2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Сентябрь-ноябрь 2024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г.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8B4194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специалисты К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</w:tr>
      <w:tr w:rsidR="00FF537D" w:rsidRPr="008B4194" w:rsidTr="00A30993">
        <w:trPr>
          <w:trHeight w:val="290"/>
        </w:trPr>
        <w:tc>
          <w:tcPr>
            <w:tcW w:w="100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  <w:t>Диагностическая помощь</w:t>
            </w:r>
          </w:p>
        </w:tc>
      </w:tr>
      <w:tr w:rsidR="007D51CF" w:rsidRPr="008B4194" w:rsidTr="00A30993"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1.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Диагностическое обследование  детей 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lastRenderedPageBreak/>
              <w:t>по запросу  и с согласия родителей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8B4194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специалисты К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</w:tr>
      <w:tr w:rsidR="007D51CF" w:rsidRPr="008B4194" w:rsidTr="00A30993">
        <w:trPr>
          <w:trHeight w:val="1128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lastRenderedPageBreak/>
              <w:t>2.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Диагностика детско-родительски</w:t>
            </w:r>
            <w:r w:rsidR="005A4015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х отношений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.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8B4194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специалисты К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</w:tr>
      <w:tr w:rsidR="007D51CF" w:rsidRPr="008B4194" w:rsidTr="00A30993">
        <w:trPr>
          <w:trHeight w:val="841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3.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Разработка индивидуальных программ психолого-педагогического сопровождения детей и их семей.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В течение года.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8B4194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специалисты К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</w:tr>
      <w:tr w:rsidR="007D51CF" w:rsidRPr="008B4194" w:rsidTr="00A30993">
        <w:trPr>
          <w:trHeight w:val="841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4.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Промежуточная диагностика, внесение корректив в индивидуальную программу сопровождения.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По необходимости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0E197A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специалисты К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</w:tr>
      <w:tr w:rsidR="007D51CF" w:rsidRPr="008B4194" w:rsidTr="00A30993">
        <w:trPr>
          <w:trHeight w:val="841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5.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Итоговая </w:t>
            </w:r>
            <w:r w:rsidR="00872C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диагностика с целью определения 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дальнейшего образовательного маршрута.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872C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Апрель-май 2024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г.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0E197A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специалисты К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</w:tr>
      <w:tr w:rsidR="00FF537D" w:rsidRPr="008B4194" w:rsidTr="00A30993">
        <w:tc>
          <w:tcPr>
            <w:tcW w:w="100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proofErr w:type="spellStart"/>
            <w:r w:rsidRPr="008B4194"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  <w:t>Психолого</w:t>
            </w:r>
            <w:proofErr w:type="spellEnd"/>
            <w:r w:rsidRPr="008B4194"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  <w:t xml:space="preserve"> - педагогическая помощь</w:t>
            </w:r>
          </w:p>
        </w:tc>
      </w:tr>
      <w:tr w:rsidR="007D51CF" w:rsidRPr="008B4194" w:rsidTr="00A30993">
        <w:trPr>
          <w:trHeight w:val="559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1.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Реализация индивидуальных программ психолого-педагогического сопровождения детей и их семей.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0E197A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специалисты К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</w:tr>
      <w:tr w:rsidR="007D51CF" w:rsidRPr="008B4194" w:rsidTr="00A30993">
        <w:trPr>
          <w:trHeight w:val="2439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5A4015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2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Тематические лекции и групповые консультации по общим вопросам развития и воспитания:</w:t>
            </w:r>
          </w:p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-«Возрастные особенности детей раннего возраста»;</w:t>
            </w:r>
          </w:p>
          <w:p w:rsidR="00FF537D" w:rsidRPr="008148F7" w:rsidRDefault="00FF537D" w:rsidP="008148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-«</w:t>
            </w:r>
            <w:r w:rsidR="00A100C5" w:rsidRPr="008B4194">
              <w:rPr>
                <w:rFonts w:ascii="Times New Roman" w:hAnsi="Times New Roman" w:cs="Times New Roman"/>
                <w:sz w:val="26"/>
                <w:szCs w:val="26"/>
              </w:rPr>
              <w:t>Профилактика задержки речевого развития у детей раннего возраста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»</w:t>
            </w:r>
            <w:r w:rsidR="00872C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.</w:t>
            </w:r>
          </w:p>
          <w:p w:rsidR="00FF537D" w:rsidRPr="008B4194" w:rsidRDefault="004F6343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-«Домашняя среда для ребенка от 0 до 3 лет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»</w:t>
            </w:r>
            <w:r w:rsidR="00872C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.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8148F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</w:p>
          <w:p w:rsidR="00FF537D" w:rsidRPr="008B4194" w:rsidRDefault="00FF537D" w:rsidP="008148F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</w:p>
          <w:p w:rsidR="00FF537D" w:rsidRPr="008B4194" w:rsidRDefault="008D6FB2" w:rsidP="008148F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Октябрь  2024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г.</w:t>
            </w:r>
          </w:p>
          <w:p w:rsidR="00FF537D" w:rsidRPr="008B4194" w:rsidRDefault="008D6FB2" w:rsidP="008148F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ноябрь             2024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г.</w:t>
            </w:r>
          </w:p>
          <w:p w:rsidR="00FF537D" w:rsidRPr="008B4194" w:rsidRDefault="008D6FB2" w:rsidP="008148F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Декабрь 2024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г.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 </w:t>
            </w:r>
          </w:p>
          <w:p w:rsidR="007D51CF" w:rsidRPr="008B4194" w:rsidRDefault="007D51CF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Педагог-психолог</w:t>
            </w:r>
          </w:p>
          <w:p w:rsidR="007D51CF" w:rsidRPr="008B4194" w:rsidRDefault="007D51CF" w:rsidP="00FF537D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</w:p>
          <w:p w:rsidR="00FF537D" w:rsidRPr="008B4194" w:rsidRDefault="007D51CF" w:rsidP="00FF537D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Учитель-логопед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 </w:t>
            </w:r>
          </w:p>
          <w:p w:rsidR="007D51CF" w:rsidRPr="008B4194" w:rsidRDefault="00FF537D" w:rsidP="008148F7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 </w:t>
            </w:r>
            <w:r w:rsidR="007D51CF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воспитатель</w:t>
            </w:r>
          </w:p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 </w:t>
            </w:r>
          </w:p>
        </w:tc>
      </w:tr>
      <w:tr w:rsidR="007D51CF" w:rsidRPr="008B4194" w:rsidTr="00A30993"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4.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Тематическая </w:t>
            </w:r>
            <w:proofErr w:type="spellStart"/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онлайн</w:t>
            </w:r>
            <w:proofErr w:type="spellEnd"/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-</w:t>
            </w:r>
            <w:r w:rsidR="008148F7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выставка развивающих игр, пособий: «Поиграем вместе»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8D6FB2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Февраль 2025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г.</w:t>
            </w:r>
          </w:p>
          <w:p w:rsidR="00FF537D" w:rsidRPr="008B4194" w:rsidRDefault="00FF537D" w:rsidP="00FF537D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8148F7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Специалисты К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</w:tr>
      <w:tr w:rsidR="007D51CF" w:rsidRPr="008B4194" w:rsidTr="00A30993"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5.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Коллективные беседы по запросу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8148F7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Специалисты К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</w:tr>
      <w:tr w:rsidR="007D51CF" w:rsidRPr="008B4194" w:rsidTr="008D6FB2">
        <w:trPr>
          <w:trHeight w:val="60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6.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0C5" w:rsidRPr="008148F7" w:rsidRDefault="00FF537D" w:rsidP="008148F7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Круглые столы по общим вопросам воспитания и развития:</w:t>
            </w:r>
          </w:p>
          <w:p w:rsidR="00FF537D" w:rsidRPr="008B4194" w:rsidRDefault="00FF537D" w:rsidP="00A100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194"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r w:rsidR="00A100C5" w:rsidRPr="008B4194">
              <w:rPr>
                <w:rFonts w:ascii="Times New Roman" w:hAnsi="Times New Roman" w:cs="Times New Roman"/>
                <w:sz w:val="26"/>
                <w:szCs w:val="26"/>
              </w:rPr>
              <w:t>Организация образовательного процесса в ДОУ с детьми раннего возраста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»</w:t>
            </w:r>
            <w:r w:rsidR="005A4015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;</w:t>
            </w:r>
          </w:p>
          <w:p w:rsidR="00FF537D" w:rsidRPr="008B4194" w:rsidRDefault="00A100C5" w:rsidP="00A100C5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8B4194">
              <w:rPr>
                <w:color w:val="1C1907"/>
                <w:sz w:val="26"/>
                <w:szCs w:val="26"/>
              </w:rPr>
              <w:t xml:space="preserve">- </w:t>
            </w:r>
            <w:r w:rsidRPr="008B4194">
              <w:rPr>
                <w:b w:val="0"/>
                <w:sz w:val="26"/>
                <w:szCs w:val="26"/>
              </w:rPr>
              <w:t>«Особенности общения воспитателя с ребенком</w:t>
            </w:r>
            <w:r w:rsidR="00FF537D" w:rsidRPr="008B4194">
              <w:rPr>
                <w:color w:val="1C1907"/>
                <w:sz w:val="26"/>
                <w:szCs w:val="26"/>
              </w:rPr>
              <w:t>»</w:t>
            </w:r>
            <w:r w:rsidRPr="008B4194">
              <w:rPr>
                <w:b w:val="0"/>
                <w:color w:val="1C1907"/>
                <w:sz w:val="26"/>
                <w:szCs w:val="26"/>
              </w:rPr>
              <w:t>.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 </w:t>
            </w:r>
          </w:p>
          <w:p w:rsidR="00A100C5" w:rsidRPr="008B4194" w:rsidRDefault="00A100C5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</w:p>
          <w:p w:rsidR="008148F7" w:rsidRDefault="00872C7D" w:rsidP="008148F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Декабрь   </w:t>
            </w:r>
            <w:r w:rsidR="008D6FB2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   2024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г.</w:t>
            </w:r>
          </w:p>
          <w:p w:rsidR="008148F7" w:rsidRPr="008B4194" w:rsidRDefault="00A100C5" w:rsidP="008148F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Март             </w:t>
            </w:r>
            <w:r w:rsidR="008D6FB2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2025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г.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 </w:t>
            </w:r>
          </w:p>
          <w:p w:rsidR="00FF537D" w:rsidRPr="008B4194" w:rsidRDefault="008148F7" w:rsidP="008148F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                   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Старший воспитатель</w:t>
            </w:r>
          </w:p>
          <w:p w:rsidR="00FF537D" w:rsidRPr="008B4194" w:rsidRDefault="00A100C5" w:rsidP="008148F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Воспитатель</w:t>
            </w:r>
          </w:p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 </w:t>
            </w:r>
          </w:p>
        </w:tc>
      </w:tr>
      <w:tr w:rsidR="00FF537D" w:rsidRPr="008B4194" w:rsidTr="00A30993">
        <w:tc>
          <w:tcPr>
            <w:tcW w:w="100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B2" w:rsidRDefault="008D6FB2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</w:pPr>
          </w:p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  <w:t>Консультативная помощь</w:t>
            </w:r>
          </w:p>
        </w:tc>
      </w:tr>
      <w:tr w:rsidR="007D51CF" w:rsidRPr="008B4194" w:rsidTr="00A30993">
        <w:trPr>
          <w:trHeight w:val="1649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1.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Работа специалистов с детьми по результатам обследований:</w:t>
            </w:r>
          </w:p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-психолого-педагогическое консультирование родителей (законных представителей)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8148F7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специалисты К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</w:tr>
      <w:tr w:rsidR="007D51CF" w:rsidRPr="008B4194" w:rsidTr="00A30993"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2.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Оказание консультативной помощи (в очном режиме и дистанционно) по разным вопросам воспитания, обучения и развития  детей. Информирование  о физиологических и психологических особенностях развития ребёнка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Старший воспитатель,</w:t>
            </w:r>
          </w:p>
          <w:p w:rsidR="00FF537D" w:rsidRPr="008B4194" w:rsidRDefault="008148F7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специалисты К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</w:tr>
      <w:tr w:rsidR="007D51CF" w:rsidRPr="008B4194" w:rsidTr="00A30993"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3.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Обучение родителей с целью формирования  положительных взаимоотношений в семье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5A4015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Пед</w:t>
            </w:r>
            <w:r w:rsidR="00872C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а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гог-п</w:t>
            </w:r>
            <w:r w:rsidR="00872C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ихолог</w:t>
            </w:r>
          </w:p>
        </w:tc>
      </w:tr>
      <w:tr w:rsidR="007D51CF" w:rsidRPr="008B4194" w:rsidTr="00A30993"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4.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Проведение развивающих занятий, направленных на обучение родителей организации воспитательного процесса в условиях семьи, на основе индивидуальных особенностей развития ребенка: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FF537D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7D" w:rsidRPr="008B4194" w:rsidRDefault="008148F7" w:rsidP="00FF537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Специалисты К</w:t>
            </w:r>
            <w:r w:rsidR="00FF537D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</w:tr>
      <w:tr w:rsidR="00D24521" w:rsidRPr="008B4194" w:rsidTr="00A30993"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21" w:rsidRPr="008B4194" w:rsidRDefault="00D24521" w:rsidP="00D24521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proofErr w:type="spellStart"/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Онлайн</w:t>
            </w:r>
            <w:proofErr w:type="spellEnd"/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консультирование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21" w:rsidRPr="008B4194" w:rsidRDefault="008148F7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Специалисты К</w:t>
            </w:r>
            <w:r w:rsidR="00D24521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</w:tr>
      <w:tr w:rsidR="00D24521" w:rsidRPr="008B4194" w:rsidTr="00A30993">
        <w:tc>
          <w:tcPr>
            <w:tcW w:w="100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  <w:t>Методическая помощь</w:t>
            </w:r>
          </w:p>
        </w:tc>
      </w:tr>
      <w:tr w:rsidR="00D24521" w:rsidRPr="008B4194" w:rsidTr="00A30993"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1.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Обучение родителей способам коррекционно-развивающего взаимодействия с детьми:</w:t>
            </w:r>
          </w:p>
          <w:p w:rsidR="00D24521" w:rsidRPr="008B4194" w:rsidRDefault="00D24521" w:rsidP="00D24521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  <w:t>-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Обучение (практикум) членов семьи навыкам ухода, коммуникации, обучения и воспитания ребенка исходя из особенностей его развития.</w:t>
            </w:r>
          </w:p>
          <w:p w:rsidR="00D24521" w:rsidRPr="008B4194" w:rsidRDefault="00D24521" w:rsidP="00D24521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-Обучающее </w:t>
            </w:r>
            <w:r w:rsidR="004F6343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занятие «Запуск речи  </w:t>
            </w:r>
            <w:proofErr w:type="spellStart"/>
            <w:r w:rsidR="004F6343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неговорящего</w:t>
            </w:r>
            <w:proofErr w:type="spellEnd"/>
            <w:r w:rsidR="004F6343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ребенка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»</w:t>
            </w:r>
          </w:p>
          <w:p w:rsidR="008148F7" w:rsidRPr="008D6FB2" w:rsidRDefault="00D24521" w:rsidP="00A30993">
            <w:pPr>
              <w:pStyle w:val="1"/>
              <w:shd w:val="clear" w:color="auto" w:fill="FFFFFF"/>
              <w:spacing w:before="270" w:beforeAutospacing="0" w:after="135" w:afterAutospacing="0" w:line="390" w:lineRule="atLeast"/>
              <w:jc w:val="both"/>
              <w:rPr>
                <w:color w:val="1C1907"/>
                <w:sz w:val="26"/>
                <w:szCs w:val="26"/>
              </w:rPr>
            </w:pPr>
            <w:r w:rsidRPr="008B4194">
              <w:rPr>
                <w:color w:val="1C1907"/>
                <w:sz w:val="26"/>
                <w:szCs w:val="26"/>
              </w:rPr>
              <w:t>-</w:t>
            </w:r>
            <w:r w:rsidR="004F6343" w:rsidRPr="008B4194">
              <w:rPr>
                <w:rFonts w:eastAsia="+mj-ea"/>
                <w:color w:val="000000"/>
                <w:kern w:val="24"/>
                <w:sz w:val="26"/>
                <w:szCs w:val="26"/>
              </w:rPr>
              <w:t xml:space="preserve"> </w:t>
            </w:r>
            <w:r w:rsidR="00A30993" w:rsidRPr="008B4194">
              <w:rPr>
                <w:rFonts w:eastAsia="+mj-ea"/>
                <w:color w:val="000000"/>
                <w:kern w:val="24"/>
                <w:sz w:val="26"/>
                <w:szCs w:val="26"/>
              </w:rPr>
              <w:t>"</w:t>
            </w:r>
            <w:r w:rsidR="00A30993" w:rsidRPr="008B4194">
              <w:rPr>
                <w:b w:val="0"/>
                <w:bCs w:val="0"/>
                <w:sz w:val="26"/>
                <w:szCs w:val="26"/>
              </w:rPr>
              <w:t>Коррекция эмоциональной сферы и отклонений в поведении методом песочной терапии</w:t>
            </w:r>
            <w:r w:rsidR="004F6343" w:rsidRPr="008B4194">
              <w:rPr>
                <w:color w:val="1C1907"/>
                <w:sz w:val="26"/>
                <w:szCs w:val="26"/>
              </w:rPr>
              <w:t>".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 </w:t>
            </w:r>
            <w:r w:rsidR="00943F80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Ноябрь 20</w:t>
            </w:r>
            <w:r w:rsidR="008D6FB2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24 г Апрель 2025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г.</w:t>
            </w:r>
          </w:p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</w:p>
          <w:p w:rsidR="00D24521" w:rsidRPr="008B4194" w:rsidRDefault="008D6FB2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Декабрь 2024</w:t>
            </w:r>
            <w:r w:rsidR="00D24521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г.</w:t>
            </w:r>
          </w:p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</w:p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</w:p>
          <w:p w:rsidR="00D24521" w:rsidRPr="008B4194" w:rsidRDefault="008D6FB2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Февраль        2025</w:t>
            </w:r>
            <w:r w:rsidR="00D24521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г.</w:t>
            </w:r>
          </w:p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 </w:t>
            </w:r>
          </w:p>
          <w:p w:rsidR="00D24521" w:rsidRPr="008B4194" w:rsidRDefault="008148F7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Специалисты К</w:t>
            </w:r>
            <w:r w:rsidR="00D24521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  <w:p w:rsidR="00D24521" w:rsidRPr="008B4194" w:rsidRDefault="00D24521" w:rsidP="00D2452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 </w:t>
            </w:r>
          </w:p>
          <w:p w:rsidR="00D24521" w:rsidRPr="008B4194" w:rsidRDefault="00D24521" w:rsidP="00D2452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 </w:t>
            </w:r>
          </w:p>
          <w:p w:rsidR="00D24521" w:rsidRPr="008B4194" w:rsidRDefault="00D24521" w:rsidP="00D2452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 </w:t>
            </w:r>
          </w:p>
          <w:p w:rsidR="00D24521" w:rsidRPr="008B4194" w:rsidRDefault="00D24521" w:rsidP="00D2452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 </w:t>
            </w:r>
            <w:r w:rsidR="004F6343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Учитель-логопед</w:t>
            </w:r>
          </w:p>
          <w:p w:rsidR="004F6343" w:rsidRPr="008B4194" w:rsidRDefault="00D24521" w:rsidP="00D2452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 </w:t>
            </w:r>
          </w:p>
          <w:p w:rsidR="00D24521" w:rsidRPr="008B4194" w:rsidRDefault="004F6343" w:rsidP="00D2452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Педагог-психолог</w:t>
            </w:r>
          </w:p>
        </w:tc>
      </w:tr>
      <w:tr w:rsidR="00D24521" w:rsidRPr="008B4194" w:rsidTr="00A30993">
        <w:tc>
          <w:tcPr>
            <w:tcW w:w="100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B2" w:rsidRDefault="008D6FB2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</w:pPr>
          </w:p>
          <w:p w:rsidR="008D6FB2" w:rsidRDefault="008D6FB2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</w:pPr>
          </w:p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  <w:t>Повыше</w:t>
            </w:r>
            <w:r w:rsidR="008148F7"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  <w:t>ние квалификации специалистов К</w:t>
            </w:r>
            <w:r w:rsidRPr="008B4194">
              <w:rPr>
                <w:rFonts w:ascii="Times New Roman" w:eastAsia="Times New Roman" w:hAnsi="Times New Roman" w:cs="Times New Roman"/>
                <w:b/>
                <w:bCs/>
                <w:color w:val="1C1907"/>
                <w:sz w:val="26"/>
                <w:szCs w:val="26"/>
              </w:rPr>
              <w:t>П</w:t>
            </w:r>
          </w:p>
        </w:tc>
      </w:tr>
      <w:tr w:rsidR="00D24521" w:rsidRPr="008B4194" w:rsidTr="00A30993"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1.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Участие в методических мероприятиях, по вопросам </w:t>
            </w:r>
            <w:r w:rsidR="008148F7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организации деятельности К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8148F7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 Специалисты К</w:t>
            </w:r>
            <w:r w:rsidR="00D24521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</w:tr>
      <w:tr w:rsidR="00D24521" w:rsidRPr="008B4194" w:rsidTr="00A30993"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2.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Проме</w:t>
            </w:r>
            <w:r w:rsidR="008148F7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жуточный отчет о деятельности К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8D6FB2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Январь 2025</w:t>
            </w:r>
            <w:r w:rsidR="00D24521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г.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8148F7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Специалисты К</w:t>
            </w:r>
            <w:r w:rsidR="00D24521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</w:tr>
      <w:tr w:rsidR="00D24521" w:rsidRPr="008B4194" w:rsidTr="00A30993"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4.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Мо</w:t>
            </w:r>
            <w:r w:rsidR="008148F7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ниторинг ведения документации К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Старший воспитатель</w:t>
            </w:r>
          </w:p>
        </w:tc>
      </w:tr>
      <w:tr w:rsidR="00D24521" w:rsidRPr="008B4194" w:rsidTr="00A30993"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5.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Размещение информации на сайте учреждения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Заведующий</w:t>
            </w:r>
          </w:p>
        </w:tc>
      </w:tr>
      <w:tr w:rsidR="00D24521" w:rsidRPr="008B4194" w:rsidTr="00A30993"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6.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Анали</w:t>
            </w:r>
            <w:r w:rsidR="008148F7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з эффективности  деятельности К</w:t>
            </w: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П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8D6FB2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Май 2025</w:t>
            </w:r>
            <w:r w:rsidR="00D24521"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 xml:space="preserve"> г.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21" w:rsidRPr="008B4194" w:rsidRDefault="00D24521" w:rsidP="00D24521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</w:pPr>
            <w:r w:rsidRPr="008B4194">
              <w:rPr>
                <w:rFonts w:ascii="Times New Roman" w:eastAsia="Times New Roman" w:hAnsi="Times New Roman" w:cs="Times New Roman"/>
                <w:color w:val="1C1907"/>
                <w:sz w:val="26"/>
                <w:szCs w:val="26"/>
              </w:rPr>
              <w:t>Старший воспитатель</w:t>
            </w:r>
          </w:p>
        </w:tc>
      </w:tr>
    </w:tbl>
    <w:p w:rsidR="001155E7" w:rsidRPr="008B4194" w:rsidRDefault="001155E7">
      <w:pPr>
        <w:rPr>
          <w:sz w:val="26"/>
          <w:szCs w:val="26"/>
        </w:rPr>
      </w:pPr>
    </w:p>
    <w:sectPr w:rsidR="001155E7" w:rsidRPr="008B4194" w:rsidSect="0088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F537D"/>
    <w:rsid w:val="0006659A"/>
    <w:rsid w:val="000E197A"/>
    <w:rsid w:val="001155E7"/>
    <w:rsid w:val="00232917"/>
    <w:rsid w:val="003352E4"/>
    <w:rsid w:val="0041414A"/>
    <w:rsid w:val="004C2D44"/>
    <w:rsid w:val="004F6343"/>
    <w:rsid w:val="005A4015"/>
    <w:rsid w:val="005B7A74"/>
    <w:rsid w:val="0063615B"/>
    <w:rsid w:val="007D51CF"/>
    <w:rsid w:val="00814496"/>
    <w:rsid w:val="008148F7"/>
    <w:rsid w:val="00872C7D"/>
    <w:rsid w:val="00882DFD"/>
    <w:rsid w:val="008B4194"/>
    <w:rsid w:val="008D6FB2"/>
    <w:rsid w:val="008E4CF0"/>
    <w:rsid w:val="00943F80"/>
    <w:rsid w:val="00A03BB5"/>
    <w:rsid w:val="00A100C5"/>
    <w:rsid w:val="00A30993"/>
    <w:rsid w:val="00A77827"/>
    <w:rsid w:val="00B9358D"/>
    <w:rsid w:val="00BD008A"/>
    <w:rsid w:val="00D24521"/>
    <w:rsid w:val="00D55EB0"/>
    <w:rsid w:val="00E4356C"/>
    <w:rsid w:val="00F00299"/>
    <w:rsid w:val="00FF5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FD"/>
  </w:style>
  <w:style w:type="paragraph" w:styleId="1">
    <w:name w:val="heading 1"/>
    <w:basedOn w:val="a"/>
    <w:link w:val="10"/>
    <w:uiPriority w:val="9"/>
    <w:qFormat/>
    <w:rsid w:val="00A10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537D"/>
    <w:rPr>
      <w:b/>
      <w:bCs/>
    </w:rPr>
  </w:style>
  <w:style w:type="paragraph" w:styleId="a5">
    <w:name w:val="No Spacing"/>
    <w:uiPriority w:val="1"/>
    <w:qFormat/>
    <w:rsid w:val="00FF53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100C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2023-09-07T11:27:00Z</cp:lastPrinted>
  <dcterms:created xsi:type="dcterms:W3CDTF">2022-04-08T09:36:00Z</dcterms:created>
  <dcterms:modified xsi:type="dcterms:W3CDTF">2025-02-17T06:59:00Z</dcterms:modified>
</cp:coreProperties>
</file>