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C" w:rsidRPr="00E7554C" w:rsidRDefault="00E7554C" w:rsidP="00E7554C">
      <w:pPr>
        <w:adjustRightInd w:val="0"/>
        <w:spacing w:after="57"/>
        <w:jc w:val="center"/>
        <w:textAlignment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7554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Муниципальное бюджетное дошкольное образовательное учреждение «Детский сад №2 </w:t>
      </w:r>
      <w:proofErr w:type="spellStart"/>
      <w:r w:rsidRPr="00E7554C">
        <w:rPr>
          <w:rFonts w:ascii="Times New Roman" w:hAnsi="Times New Roman" w:cs="Times New Roman"/>
          <w:iCs/>
          <w:color w:val="000000"/>
          <w:sz w:val="26"/>
          <w:szCs w:val="26"/>
        </w:rPr>
        <w:t>общеразвивающего</w:t>
      </w:r>
      <w:proofErr w:type="spellEnd"/>
      <w:r w:rsidRPr="00E7554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вида Пограничного муниципального округа» </w:t>
      </w:r>
      <w:r w:rsidRPr="00E7554C">
        <w:rPr>
          <w:rFonts w:ascii="Times New Roman" w:hAnsi="Times New Roman" w:cs="Times New Roman"/>
          <w:iCs/>
          <w:color w:val="000000"/>
          <w:sz w:val="26"/>
          <w:szCs w:val="26"/>
        </w:rPr>
        <w:br/>
        <w:t>(МБДОУ «Детский сад №2»)</w:t>
      </w:r>
    </w:p>
    <w:p w:rsidR="00E7554C" w:rsidRPr="00E7554C" w:rsidRDefault="00E7554C" w:rsidP="00E7554C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5495"/>
        <w:gridCol w:w="3969"/>
      </w:tblGrid>
      <w:tr w:rsidR="00E7554C" w:rsidRPr="00E7554C" w:rsidTr="00750B79">
        <w:trPr>
          <w:trHeight w:val="193"/>
        </w:trPr>
        <w:tc>
          <w:tcPr>
            <w:tcW w:w="5495" w:type="dxa"/>
            <w:hideMark/>
          </w:tcPr>
          <w:p w:rsidR="00E7554C" w:rsidRPr="00E7554C" w:rsidRDefault="00E7554C" w:rsidP="00E755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E7554C" w:rsidRPr="00E7554C" w:rsidRDefault="00E7554C" w:rsidP="00E7554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55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</w:tr>
      <w:tr w:rsidR="00E7554C" w:rsidRPr="00E7554C" w:rsidTr="00750B79">
        <w:trPr>
          <w:trHeight w:val="193"/>
        </w:trPr>
        <w:tc>
          <w:tcPr>
            <w:tcW w:w="5495" w:type="dxa"/>
            <w:hideMark/>
          </w:tcPr>
          <w:p w:rsidR="00E7554C" w:rsidRPr="00E7554C" w:rsidRDefault="00E7554C" w:rsidP="00E7554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hideMark/>
          </w:tcPr>
          <w:p w:rsidR="00E7554C" w:rsidRPr="00E7554C" w:rsidRDefault="00E7554C" w:rsidP="00E7554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554C">
              <w:rPr>
                <w:rFonts w:ascii="Times New Roman" w:hAnsi="Times New Roman" w:cs="Times New Roman"/>
                <w:sz w:val="26"/>
                <w:szCs w:val="26"/>
              </w:rPr>
              <w:t>приказом заведующего</w:t>
            </w:r>
          </w:p>
          <w:p w:rsidR="00E7554C" w:rsidRPr="00E7554C" w:rsidRDefault="00E7554C" w:rsidP="00E7554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755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МБДОУ «Детский сад №2»</w:t>
            </w:r>
          </w:p>
          <w:p w:rsidR="00E7554C" w:rsidRPr="00E7554C" w:rsidRDefault="008F6258" w:rsidP="00E7554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32 от 02.08.2023</w:t>
            </w:r>
            <w:r w:rsidR="00E7554C" w:rsidRPr="00E7554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E7554C" w:rsidRDefault="00E7554C" w:rsidP="00E7554C">
      <w:pPr>
        <w:pStyle w:val="a5"/>
        <w:jc w:val="center"/>
        <w:rPr>
          <w:b/>
          <w:color w:val="283543"/>
        </w:rPr>
      </w:pPr>
      <w:r>
        <w:rPr>
          <w:b/>
          <w:bCs/>
          <w:color w:val="283543"/>
        </w:rPr>
        <w:t>ПЛАН </w:t>
      </w:r>
    </w:p>
    <w:p w:rsidR="00FE7C06" w:rsidRDefault="00E7554C" w:rsidP="00E7554C">
      <w:pPr>
        <w:pStyle w:val="a5"/>
        <w:spacing w:before="195" w:after="195" w:line="330" w:lineRule="atLeast"/>
        <w:jc w:val="center"/>
        <w:rPr>
          <w:b/>
          <w:color w:val="283543"/>
        </w:rPr>
      </w:pPr>
      <w:r>
        <w:rPr>
          <w:b/>
          <w:color w:val="283543"/>
        </w:rPr>
        <w:t>МЕРОПРИЯТИЙ ПО ПРОТИВОДЕЙСТВИЮ КОРРУПЦИИ</w:t>
      </w:r>
      <w:r w:rsidR="00FE7C06">
        <w:rPr>
          <w:b/>
          <w:color w:val="283543"/>
        </w:rPr>
        <w:t xml:space="preserve"> </w:t>
      </w:r>
    </w:p>
    <w:p w:rsidR="00E7554C" w:rsidRPr="00E7554C" w:rsidRDefault="00FE7C06" w:rsidP="00E7554C">
      <w:pPr>
        <w:pStyle w:val="a5"/>
        <w:spacing w:before="195" w:after="195" w:line="330" w:lineRule="atLeast"/>
        <w:jc w:val="center"/>
        <w:rPr>
          <w:b/>
          <w:color w:val="283543"/>
        </w:rPr>
      </w:pPr>
      <w:r>
        <w:rPr>
          <w:b/>
          <w:color w:val="283543"/>
        </w:rPr>
        <w:t>на 2022-2023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3980"/>
        <w:gridCol w:w="489"/>
        <w:gridCol w:w="123"/>
        <w:gridCol w:w="302"/>
        <w:gridCol w:w="2040"/>
        <w:gridCol w:w="1943"/>
      </w:tblGrid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I. Меры по развитию правовой основы противодействия коррупции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Приведение   локальных актов ДОУ, обеспечивающих противодействие коррупции  в соответствии с нормативной базой, и осуществление </w:t>
            </w:r>
            <w:proofErr w:type="gram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исполнением локальных актов.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2.</w:t>
            </w:r>
          </w:p>
        </w:tc>
        <w:tc>
          <w:tcPr>
            <w:tcW w:w="4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Внесение изменений и дополнений в действующие локальные акты с целью  устранения коррупционных факторов.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E7554C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716397"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течение года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E7554C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716397"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течение года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Размещение на сайте ДОУ информации в  соответствии с Федеральным законом </w:t>
            </w: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Размещение памяток, консультаций  по вопросам противодействия коррупции: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«Если у вас требуют взятку»;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«Это важно знать!»;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«Взяткой могут быть».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Установка «ящика для обращения граждан».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заведующий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 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поступлении на работу.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Оказание консультативной помощи работникам ДОУ по вопросам, связанным с соблюдением ограничений, выпол</w:t>
            </w:r>
            <w:r w:rsidR="00E75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нением обязательств</w:t>
            </w: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поступлении на работу;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возникновении необходимости.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возникновения необходимости.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Совершенствование механизма внутреннего </w:t>
            </w:r>
            <w:proofErr w:type="gram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Усиление внутреннего контроля в ДОУ по вопросам: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организация и проведение образовательной деятельности;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совещаниях при заведующем, на общих собраниях трудового коллектива.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Принятие предусмотренных законодательством мер по предотвращению и урегулированию конфликта интересов.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 заведующий 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необходимости, поступления другой информации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соблюдения прав всех участников образовательного процесса в ДОУ в части:             -  сохранения и укрепления здоровья детей, комплексной безопасности воспитанников;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  обеспечения повышения качества образования;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педагоги, родители (законные представители), воспитанники.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  <w:p w:rsidR="00716397" w:rsidRPr="00C04189" w:rsidRDefault="00716397" w:rsidP="00E75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медсестра.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Осуществление контроля за полнотой и качеством расходования денежных сре</w:t>
            </w:r>
            <w:proofErr w:type="gram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дств  в д</w:t>
            </w:r>
            <w:proofErr w:type="gramEnd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ошкольном учреждении.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Совершенствование системы работы по обращению граждан.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4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инвентаризации имущества ДОУ.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 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бухгалтер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2.1. Снижение административных барьеров и повышение доступности образовательных услуг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2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Обновление на сайте ДОУ полного комплекса информационных материалов по предоставлению образовательных услуг.</w:t>
            </w:r>
          </w:p>
        </w:tc>
        <w:tc>
          <w:tcPr>
            <w:tcW w:w="2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мониторинга качества предоставления образовательных услуг в ДОУ.</w:t>
            </w:r>
          </w:p>
        </w:tc>
        <w:tc>
          <w:tcPr>
            <w:tcW w:w="2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716397" w:rsidRPr="00C04189" w:rsidTr="00E7554C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III. Обеспечение доступа родительской общественности  к информации о деятельности </w:t>
            </w:r>
            <w:proofErr w:type="spellStart"/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ДОУ</w:t>
            </w:r>
            <w:proofErr w:type="gramStart"/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,в</w:t>
            </w:r>
            <w:proofErr w:type="gramEnd"/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заимодействие</w:t>
            </w:r>
            <w:proofErr w:type="spellEnd"/>
            <w:r w:rsidRPr="00C041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ДОУ  и родителей (законных представителей) воспитанников.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поступления.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функционирования сайта ДОУ в соответствии с Федеральным законом, с целью  информирования о деятельности ДОУ, правил приема воспитанников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раздела «Противодействие коррупции» на сайте учреждения для обеспечения открытости деятельности ДОУ.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 воспитатель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 квартал  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постоянно, по мере внесения изменений.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наличия в ДОУ информационных стендов по вопросам: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организации питания,</w:t>
            </w:r>
          </w:p>
          <w:p w:rsidR="00716397" w:rsidRPr="00C04189" w:rsidRDefault="00716397" w:rsidP="00E7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оказания образовательных услуг.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постоянно, по мере внесения изменений.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Размещение на сайте ДОУ  отчета о </w:t>
            </w:r>
            <w:proofErr w:type="spell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самообследовании</w:t>
            </w:r>
            <w:proofErr w:type="spellEnd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ДОУ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наличия в ДОУ  книги замечаний и предложений.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постоянно.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Контроль за </w:t>
            </w:r>
            <w:r w:rsidR="008F62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предоставлением и расходованием </w:t>
            </w: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безвозмездной                             (спонсорской, целевой и благотворительной</w:t>
            </w:r>
            <w:proofErr w:type="gramStart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)</w:t>
            </w:r>
            <w:proofErr w:type="gramEnd"/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помощи ДОУ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</w:tr>
      <w:tr w:rsidR="00716397" w:rsidRPr="00C04189" w:rsidTr="008F625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спортивных мероприятий совместно с родителями: «Мама, папа, я – дружная семья»; «Весёлые старты».</w:t>
            </w:r>
          </w:p>
        </w:tc>
        <w:tc>
          <w:tcPr>
            <w:tcW w:w="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педагоги,</w:t>
            </w:r>
          </w:p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музыкальный руководитель,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97" w:rsidRPr="00C04189" w:rsidRDefault="00716397" w:rsidP="0071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1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соответствии с планом</w:t>
            </w:r>
          </w:p>
        </w:tc>
      </w:tr>
    </w:tbl>
    <w:p w:rsidR="00270519" w:rsidRPr="00C04189" w:rsidRDefault="00270519">
      <w:pPr>
        <w:rPr>
          <w:sz w:val="24"/>
        </w:rPr>
      </w:pPr>
    </w:p>
    <w:sectPr w:rsidR="00270519" w:rsidRPr="00C04189" w:rsidSect="0027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397"/>
    <w:rsid w:val="00056794"/>
    <w:rsid w:val="00270519"/>
    <w:rsid w:val="002D049D"/>
    <w:rsid w:val="003235A6"/>
    <w:rsid w:val="00473242"/>
    <w:rsid w:val="00577DAF"/>
    <w:rsid w:val="00702EF3"/>
    <w:rsid w:val="00716397"/>
    <w:rsid w:val="008F6258"/>
    <w:rsid w:val="00AF4641"/>
    <w:rsid w:val="00C04189"/>
    <w:rsid w:val="00D7335C"/>
    <w:rsid w:val="00E7554C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397"/>
    <w:rPr>
      <w:b/>
      <w:bCs/>
    </w:rPr>
  </w:style>
  <w:style w:type="paragraph" w:styleId="a5">
    <w:name w:val="Body Text"/>
    <w:basedOn w:val="a"/>
    <w:link w:val="a6"/>
    <w:rsid w:val="00E755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755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848</Words>
  <Characters>4834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14</cp:revision>
  <cp:lastPrinted>2023-11-14T05:52:00Z</cp:lastPrinted>
  <dcterms:created xsi:type="dcterms:W3CDTF">2016-03-06T03:03:00Z</dcterms:created>
  <dcterms:modified xsi:type="dcterms:W3CDTF">2023-11-14T05:55:00Z</dcterms:modified>
</cp:coreProperties>
</file>